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B" w:rsidRDefault="00791B6B" w:rsidP="00791B6B">
      <w:pPr>
        <w:pStyle w:val="a3"/>
        <w:jc w:val="center"/>
        <w:rPr>
          <w:b/>
          <w:sz w:val="28"/>
          <w:szCs w:val="28"/>
          <w:lang w:val="ru-RU"/>
        </w:rPr>
      </w:pPr>
      <w:r w:rsidRPr="00791B6B">
        <w:rPr>
          <w:b/>
          <w:sz w:val="28"/>
          <w:szCs w:val="28"/>
          <w:lang w:val="ru-RU"/>
        </w:rPr>
        <w:t>Информация по достигнутым показателям по Указу Президента РФ от 07.05.2012 № 601 "Об основных направлениях совершенствования системы государственного управления"</w:t>
      </w:r>
    </w:p>
    <w:p w:rsidR="00791B6B" w:rsidRDefault="00791B6B" w:rsidP="00791B6B">
      <w:pPr>
        <w:pStyle w:val="a3"/>
        <w:jc w:val="center"/>
        <w:rPr>
          <w:b/>
          <w:sz w:val="28"/>
          <w:szCs w:val="28"/>
          <w:lang w:val="ru-RU"/>
        </w:rPr>
      </w:pPr>
    </w:p>
    <w:p w:rsidR="00791B6B" w:rsidRDefault="00791B6B" w:rsidP="00791B6B">
      <w:pPr>
        <w:pStyle w:val="a3"/>
        <w:jc w:val="both"/>
        <w:rPr>
          <w:b/>
          <w:sz w:val="28"/>
          <w:szCs w:val="28"/>
          <w:lang w:val="ru-RU"/>
        </w:rPr>
      </w:pPr>
      <w:r w:rsidRPr="00791B6B">
        <w:rPr>
          <w:sz w:val="28"/>
          <w:szCs w:val="28"/>
          <w:lang w:val="ru-RU"/>
        </w:rPr>
        <w:t xml:space="preserve">1. </w:t>
      </w:r>
      <w:r w:rsidRPr="00791B6B">
        <w:rPr>
          <w:b/>
          <w:sz w:val="28"/>
          <w:szCs w:val="28"/>
          <w:lang w:val="ru-RU"/>
        </w:rPr>
        <w:t>Уровень удовлетворённости граждан РФ  качеством предоставления государственных и муниципальных услуг к 2018 году - не менее 90 процентов</w:t>
      </w:r>
      <w:r>
        <w:rPr>
          <w:b/>
          <w:sz w:val="28"/>
          <w:szCs w:val="28"/>
          <w:lang w:val="ru-RU"/>
        </w:rPr>
        <w:t xml:space="preserve">  </w:t>
      </w:r>
    </w:p>
    <w:p w:rsidR="00791B6B" w:rsidRDefault="00791B6B" w:rsidP="00791B6B">
      <w:pPr>
        <w:pStyle w:val="a3"/>
        <w:jc w:val="both"/>
        <w:rPr>
          <w:b/>
          <w:sz w:val="28"/>
          <w:szCs w:val="28"/>
          <w:lang w:val="ru-RU"/>
        </w:rPr>
      </w:pPr>
    </w:p>
    <w:p w:rsidR="00791B6B" w:rsidRDefault="000321FE" w:rsidP="000321FE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791B6B" w:rsidRPr="00791B6B">
        <w:rPr>
          <w:rFonts w:cs="Times New Roman"/>
          <w:sz w:val="28"/>
          <w:szCs w:val="28"/>
          <w:lang w:val="ru-RU"/>
        </w:rPr>
        <w:t xml:space="preserve">В  первом </w:t>
      </w:r>
      <w:r w:rsidR="00791B6B" w:rsidRPr="000321FE">
        <w:rPr>
          <w:rFonts w:cs="Times New Roman"/>
          <w:sz w:val="28"/>
          <w:szCs w:val="28"/>
          <w:lang w:val="ru-RU"/>
        </w:rPr>
        <w:t>полугодии</w:t>
      </w:r>
      <w:r w:rsidR="00791B6B" w:rsidRPr="00791B6B">
        <w:rPr>
          <w:rFonts w:cs="Times New Roman"/>
          <w:sz w:val="28"/>
          <w:szCs w:val="28"/>
          <w:lang w:val="ru-RU"/>
        </w:rPr>
        <w:t xml:space="preserve"> 2016 года провед</w:t>
      </w:r>
      <w:r w:rsidR="00791B6B" w:rsidRPr="000321FE">
        <w:rPr>
          <w:rFonts w:cs="Times New Roman"/>
          <w:sz w:val="28"/>
          <w:szCs w:val="28"/>
          <w:lang w:val="ru-RU"/>
        </w:rPr>
        <w:t>ено 8</w:t>
      </w:r>
      <w:r w:rsidR="00791B6B" w:rsidRPr="00791B6B">
        <w:rPr>
          <w:rFonts w:cs="Times New Roman"/>
          <w:sz w:val="28"/>
          <w:szCs w:val="28"/>
          <w:lang w:val="ru-RU"/>
        </w:rPr>
        <w:t xml:space="preserve"> мероприятий "День открытых дверей по вопросам предоставления государственных и муниципальных услуг в электронном виде и </w:t>
      </w:r>
      <w:proofErr w:type="spellStart"/>
      <w:r w:rsidR="00791B6B" w:rsidRPr="00791B6B">
        <w:rPr>
          <w:rFonts w:cs="Times New Roman"/>
          <w:sz w:val="28"/>
          <w:szCs w:val="28"/>
          <w:lang w:val="ru-RU"/>
        </w:rPr>
        <w:t>кибербезопасности</w:t>
      </w:r>
      <w:proofErr w:type="spellEnd"/>
      <w:r w:rsidR="00791B6B" w:rsidRPr="00791B6B">
        <w:rPr>
          <w:rFonts w:cs="Times New Roman"/>
          <w:sz w:val="28"/>
          <w:szCs w:val="28"/>
          <w:lang w:val="ru-RU"/>
        </w:rPr>
        <w:t>".</w:t>
      </w:r>
    </w:p>
    <w:p w:rsidR="000321FE" w:rsidRDefault="000321FE" w:rsidP="000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FE">
        <w:rPr>
          <w:rFonts w:ascii="Times New Roman" w:hAnsi="Times New Roman" w:cs="Times New Roman"/>
          <w:sz w:val="28"/>
          <w:szCs w:val="28"/>
        </w:rPr>
        <w:t xml:space="preserve">В целях достижения показателя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следующие мероприятия: </w:t>
      </w:r>
    </w:p>
    <w:p w:rsidR="000321FE" w:rsidRDefault="000321FE" w:rsidP="000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1FE">
        <w:rPr>
          <w:rFonts w:ascii="Times New Roman" w:eastAsia="Times New Roman" w:hAnsi="Times New Roman" w:cs="Times New Roman"/>
          <w:sz w:val="28"/>
          <w:szCs w:val="28"/>
        </w:rPr>
        <w:t>регулярно организуются выездные семинары по обучению граждан работе с официальными сайтами  «Единый портал государственных и муниципальных услуг» и «Портал государственных и муниципальных услуг Ульяновской области», оказывается  практическая помощь от регистрации на  сайтах до конечного результата получения услуги;</w:t>
      </w:r>
    </w:p>
    <w:p w:rsidR="000321FE" w:rsidRDefault="000321FE" w:rsidP="000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FE">
        <w:rPr>
          <w:rFonts w:ascii="Times New Roman" w:eastAsia="Times New Roman" w:hAnsi="Times New Roman" w:cs="Times New Roman"/>
          <w:sz w:val="28"/>
          <w:szCs w:val="28"/>
        </w:rPr>
        <w:t>- осуществляется активная работа по информированию населения о государственных и муниципальных услугах  через средства массовой информации, регулярно публикуются материалы о реализации административной реформы в муниципальном образовании «Мелекесский район», о проводимых мероприятиях по вопросам предоставления государственных и муниципальных услуг, о возможности получения муниципальных услуг через электронные сервисы, о работе Единого портала государственных и муниципальных услуг, опубликовано несколько статей посвященных получению гражданами Мелекесского</w:t>
      </w:r>
      <w:proofErr w:type="gramEnd"/>
      <w:r w:rsidRPr="000321FE">
        <w:rPr>
          <w:rFonts w:ascii="Times New Roman" w:eastAsia="Times New Roman" w:hAnsi="Times New Roman" w:cs="Times New Roman"/>
          <w:sz w:val="28"/>
          <w:szCs w:val="28"/>
        </w:rPr>
        <w:t xml:space="preserve"> района качественных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1FE" w:rsidRDefault="000321FE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FE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систематически в поселениях Мелекесского района проходят собрания граждан, на которых до сведения жителей доводится информация о том, как получить услугу, какое учреждение ответственно за её оказание, какие документы от заявителя потребуются, куда, когда и к кому можно обратиться для получения услуги, как получить консультацию по её получению и как, при необходимости, обжаловать результаты её оказания. </w:t>
      </w:r>
      <w:proofErr w:type="gramEnd"/>
    </w:p>
    <w:p w:rsidR="00885FCF" w:rsidRDefault="00885FCF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8A">
        <w:rPr>
          <w:rFonts w:ascii="Times New Roman" w:hAnsi="Times New Roman" w:cs="Times New Roman"/>
          <w:sz w:val="28"/>
          <w:szCs w:val="28"/>
        </w:rPr>
        <w:t xml:space="preserve">В целях обеспечения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Типовая ведомственная информационная система ТВИС, </w:t>
      </w:r>
      <w:r w:rsidRPr="00F86A8A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885FCF">
        <w:rPr>
          <w:rFonts w:ascii="Times New Roman" w:hAnsi="Times New Roman" w:cs="Times New Roman"/>
          <w:sz w:val="28"/>
          <w:szCs w:val="28"/>
        </w:rPr>
        <w:t>15</w:t>
      </w:r>
      <w:r w:rsidRPr="00F86A8A">
        <w:rPr>
          <w:rFonts w:ascii="Times New Roman" w:hAnsi="Times New Roman" w:cs="Times New Roman"/>
          <w:sz w:val="28"/>
          <w:szCs w:val="28"/>
        </w:rPr>
        <w:t xml:space="preserve">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Специалисты, участвующие в предоставлении муниципальных услуг прошли обучение основам работы с системой ТВИС в ОГБУ «Электронный Ульяновск». Данная система позволяет обмениваться электронными документами с ведомствами, участвующими в оказании муниципальных услуг, а также осуществлять запрос сведений, необходимых для выдачи результата заявителю, что существенно ускоряет процесс предоставления услуг гражданам.</w:t>
      </w: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места для заявителей, в которых размещены информационные стенды с необходимой информацией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представлены административные регламенты, образцы и бланки заявлений, канцелярские принадлежности.</w:t>
      </w:r>
    </w:p>
    <w:p w:rsidR="007008CB" w:rsidRDefault="007008CB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показатель – 85 %.</w:t>
      </w: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78FA">
        <w:rPr>
          <w:rFonts w:ascii="Times New Roman" w:eastAsia="Times New Roman" w:hAnsi="Times New Roman" w:cs="Times New Roman"/>
          <w:b/>
          <w:sz w:val="28"/>
          <w:szCs w:val="28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</w: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FA">
        <w:rPr>
          <w:rFonts w:ascii="Times New Roman" w:eastAsia="Times New Roman" w:hAnsi="Times New Roman" w:cs="Times New Roman"/>
          <w:sz w:val="28"/>
          <w:szCs w:val="28"/>
        </w:rPr>
        <w:t xml:space="preserve">Граждан Мелекесского района на сегодняшний день обслуживает 32 окна, 11 окон в </w:t>
      </w:r>
      <w:proofErr w:type="gramStart"/>
      <w:r w:rsidRPr="005D78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D78FA">
        <w:rPr>
          <w:rFonts w:ascii="Times New Roman" w:eastAsia="Times New Roman" w:hAnsi="Times New Roman" w:cs="Times New Roman"/>
          <w:sz w:val="28"/>
          <w:szCs w:val="28"/>
        </w:rPr>
        <w:t>. Димитровграде по адресу ул. Октябрьская, д. 64, 14 окон по адресу ул. Ленина 16. На территории Мелекесского района функционируют 8 пунктов удаленного доступа МФЦ в р.п. Му</w:t>
      </w:r>
      <w:r w:rsidRPr="005D78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D78FA">
        <w:rPr>
          <w:rFonts w:ascii="Times New Roman" w:eastAsia="Times New Roman" w:hAnsi="Times New Roman" w:cs="Times New Roman"/>
          <w:sz w:val="28"/>
          <w:szCs w:val="28"/>
        </w:rPr>
        <w:t xml:space="preserve">ловка, р.п. </w:t>
      </w:r>
      <w:proofErr w:type="gramStart"/>
      <w:r w:rsidRPr="005D78FA">
        <w:rPr>
          <w:rFonts w:ascii="Times New Roman" w:eastAsia="Times New Roman" w:hAnsi="Times New Roman" w:cs="Times New Roman"/>
          <w:sz w:val="28"/>
          <w:szCs w:val="28"/>
        </w:rPr>
        <w:t xml:space="preserve">Новая Майна, в п. Новоселки, с. </w:t>
      </w:r>
      <w:proofErr w:type="spellStart"/>
      <w:r w:rsidRPr="005D78FA">
        <w:rPr>
          <w:rFonts w:ascii="Times New Roman" w:eastAsia="Times New Roman" w:hAnsi="Times New Roman" w:cs="Times New Roman"/>
          <w:sz w:val="28"/>
          <w:szCs w:val="28"/>
        </w:rPr>
        <w:t>Рязаново</w:t>
      </w:r>
      <w:proofErr w:type="spellEnd"/>
      <w:r w:rsidRPr="005D78FA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5D78FA">
        <w:rPr>
          <w:rFonts w:ascii="Times New Roman" w:eastAsia="Times New Roman" w:hAnsi="Times New Roman" w:cs="Times New Roman"/>
          <w:sz w:val="28"/>
          <w:szCs w:val="28"/>
        </w:rPr>
        <w:t>Тиинск</w:t>
      </w:r>
      <w:proofErr w:type="spellEnd"/>
      <w:r w:rsidRPr="005D78FA">
        <w:rPr>
          <w:rFonts w:ascii="Times New Roman" w:eastAsia="Times New Roman" w:hAnsi="Times New Roman" w:cs="Times New Roman"/>
          <w:sz w:val="28"/>
          <w:szCs w:val="28"/>
        </w:rPr>
        <w:t>, с. Никольское на Черемшане, с. Лебяжье.</w:t>
      </w:r>
      <w:proofErr w:type="gramEnd"/>
    </w:p>
    <w:p w:rsidR="005D78FA" w:rsidRDefault="007008CB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показатель – 90%</w:t>
      </w:r>
      <w:r w:rsidR="008D065F">
        <w:rPr>
          <w:rFonts w:ascii="Times New Roman" w:hAnsi="Times New Roman" w:cs="Times New Roman"/>
          <w:sz w:val="28"/>
          <w:szCs w:val="28"/>
        </w:rPr>
        <w:t>.</w:t>
      </w:r>
    </w:p>
    <w:p w:rsidR="007008CB" w:rsidRDefault="007008CB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FA" w:rsidRDefault="005D78FA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5FCF" w:rsidRPr="00885FCF">
        <w:rPr>
          <w:rFonts w:ascii="Times New Roman" w:eastAsia="Times New Roman" w:hAnsi="Times New Roman" w:cs="Times New Roman"/>
          <w:b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- не менее 70 процентов</w:t>
      </w:r>
    </w:p>
    <w:p w:rsidR="00885FCF" w:rsidRDefault="00885FCF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>Для достижения данного показателя необходимо перевести 37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услуг в электронный вид. 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 в программе «Реестр государственных услуг Ульяновской области»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 на внутреннем согласовании.</w:t>
      </w:r>
    </w:p>
    <w:p w:rsidR="00885FCF" w:rsidRDefault="00885FCF" w:rsidP="00885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населения о необходимости регистрации жителей Мелекесского района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специалистами администрации МО «Мелекесский район» проводятся следующие мероприятия: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информирование заявителей о Портале государственных и муниципальных услуг при проведении ежемесячных Дней открытых дверей по вопросу предоставления государственных и муниципальных услуг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5FCF" w:rsidRPr="00885FCF" w:rsidRDefault="00885FCF" w:rsidP="00885F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личное информирование заявителей в Центрах обслуживания пользователей Портала государственных и муниципальных услуг  в администрации МО «Мелекесский район», в Центрах обслуживания пользователей портала государственных и муниципальных услуг - </w:t>
      </w:r>
      <w:r w:rsidRPr="00885FCF">
        <w:rPr>
          <w:bCs/>
          <w:sz w:val="28"/>
          <w:szCs w:val="28"/>
        </w:rPr>
        <w:t xml:space="preserve">г. Димитровград, </w:t>
      </w:r>
      <w:r w:rsidRPr="00885FCF">
        <w:rPr>
          <w:sz w:val="28"/>
          <w:szCs w:val="28"/>
        </w:rPr>
        <w:t xml:space="preserve">р.п. Мулловка, р.п. Новая Майна, с. </w:t>
      </w:r>
      <w:proofErr w:type="spellStart"/>
      <w:r w:rsidRPr="00885FCF">
        <w:rPr>
          <w:sz w:val="28"/>
          <w:szCs w:val="28"/>
        </w:rPr>
        <w:t>Тиинск</w:t>
      </w:r>
      <w:proofErr w:type="spellEnd"/>
      <w:r w:rsidRPr="00885FCF">
        <w:rPr>
          <w:sz w:val="28"/>
          <w:szCs w:val="28"/>
        </w:rPr>
        <w:t xml:space="preserve">, с. </w:t>
      </w:r>
      <w:proofErr w:type="spellStart"/>
      <w:r w:rsidRPr="00885FCF">
        <w:rPr>
          <w:sz w:val="28"/>
          <w:szCs w:val="28"/>
        </w:rPr>
        <w:t>Рязаново</w:t>
      </w:r>
      <w:proofErr w:type="spellEnd"/>
      <w:r w:rsidRPr="00885FCF">
        <w:rPr>
          <w:sz w:val="28"/>
          <w:szCs w:val="28"/>
        </w:rPr>
        <w:t xml:space="preserve">, </w:t>
      </w:r>
      <w:r>
        <w:rPr>
          <w:sz w:val="28"/>
          <w:szCs w:val="28"/>
        </w:rPr>
        <w:t>п. Новоселки;</w:t>
      </w:r>
    </w:p>
    <w:p w:rsidR="00885FCF" w:rsidRDefault="00885FCF" w:rsidP="00885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информационные статьи в районной и городской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885FCF" w:rsidRPr="00FC5AE5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информация  в новостной ленте на официальном сайте МО «Мелекесский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melekess</w:t>
      </w:r>
      <w:proofErr w:type="spellEnd"/>
      <w:r w:rsidRPr="005D2A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D2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открыто дополнительное рабочее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оператора  Центра обслуживания пользователей Портала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в администрации МО «Мелекесский район» (413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разослана информация о необходимости регистрации на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ады, библиотеки Мелекесского района;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совещаниях по административной реформе с участием специалистом поселений, участвующий в процессе предоставления муниципальных услуг рекомендовано зарегистрироваться всем сотрудникам администраций поселений на Портале государственных и муниципальных услуг;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совещаниях с руководителями образовательных учреждений освещалась тема необходимости регистрации на Портале государственных и муниципальных услуг, в том числе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сотрудников, так и членов их семей;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 подраздел по Порталу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 на официальном сайте МО «Мелекесский район»;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информационных стендах в администрации МО «Мелекесский район», администраций поселений Мелекесского района размещена информация о преимуществах пользования </w:t>
      </w:r>
      <w:r>
        <w:rPr>
          <w:rFonts w:ascii="Times New Roman" w:hAnsi="Times New Roman" w:cs="Times New Roman"/>
          <w:sz w:val="28"/>
          <w:szCs w:val="28"/>
        </w:rPr>
        <w:tab/>
        <w:t>Портала государственных и муниципальных услуг;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запланированы выезды в различные учреждения, осуществляющие свою деятельность на территории Мелекесского района, в том числе школы,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ады, библиотеки, клубы,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СПК.</w:t>
      </w:r>
    </w:p>
    <w:p w:rsidR="00885FCF" w:rsidRDefault="00885FCF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июня 2016 года с участием структурных подразделений администрации проведено совещание  по вопросам развития административной реформы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принято решение об обязательном информировании каждым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оказывающим муниципальные услуги о необходимости регистрации на Портале госуда</w:t>
      </w:r>
      <w:r w:rsidR="002A18D4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предлагать пройти регистрацию у специалистов администрации (кааб. 3078, 413). </w:t>
      </w:r>
    </w:p>
    <w:p w:rsidR="002A18D4" w:rsidRDefault="002A18D4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половине июля 2016 года запланировано проведение совещания по вопросу регистрации в Единой системе идентификации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аутентицикации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администраций поселений Мелекесского района.</w:t>
      </w:r>
    </w:p>
    <w:p w:rsidR="00B23A21" w:rsidRDefault="00B23A21" w:rsidP="0088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Специалистами администраций проводится регистрация сотрудников учреждений Мелекесского района по запрошенным спискам.</w:t>
      </w:r>
    </w:p>
    <w:p w:rsidR="00885FCF" w:rsidRPr="00112AAB" w:rsidRDefault="00885FCF" w:rsidP="00112AAB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AB">
        <w:rPr>
          <w:rFonts w:ascii="Times New Roman" w:hAnsi="Times New Roman" w:cs="Times New Roman"/>
          <w:sz w:val="28"/>
          <w:szCs w:val="28"/>
        </w:rPr>
        <w:tab/>
        <w:t xml:space="preserve">Осуществляется </w:t>
      </w:r>
      <w:r w:rsidR="00112AA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</w:t>
      </w:r>
      <w:r w:rsidRPr="00885FCF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егистрация на Портале государственных услуг, получение информации по государственным и муниципал</w:t>
      </w:r>
      <w:r w:rsidRPr="00885FCF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ь</w:t>
      </w:r>
      <w:r w:rsidRPr="00885FCF">
        <w:rPr>
          <w:rStyle w:val="a6"/>
          <w:rFonts w:ascii="Times New Roman" w:eastAsia="Times New Roman" w:hAnsi="Times New Roman" w:cs="Times New Roman"/>
          <w:bCs/>
          <w:i w:val="0"/>
          <w:sz w:val="28"/>
          <w:szCs w:val="28"/>
        </w:rPr>
        <w:t>ным услугам в электронном виде осуществляется по адресам:</w:t>
      </w:r>
    </w:p>
    <w:p w:rsidR="00885FCF" w:rsidRPr="00885FCF" w:rsidRDefault="00885FCF" w:rsidP="00885F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5FCF">
        <w:rPr>
          <w:bCs/>
          <w:sz w:val="28"/>
          <w:szCs w:val="28"/>
        </w:rPr>
        <w:t xml:space="preserve">- </w:t>
      </w:r>
      <w:proofErr w:type="gramStart"/>
      <w:r w:rsidRPr="00885FCF">
        <w:rPr>
          <w:bCs/>
          <w:sz w:val="28"/>
          <w:szCs w:val="28"/>
        </w:rPr>
        <w:t>г</w:t>
      </w:r>
      <w:proofErr w:type="gramEnd"/>
      <w:r w:rsidRPr="00885FCF">
        <w:rPr>
          <w:bCs/>
          <w:sz w:val="28"/>
          <w:szCs w:val="28"/>
        </w:rPr>
        <w:t>. Димитровград, ул. Хмельницкого, д. 93</w:t>
      </w:r>
      <w:r w:rsidRPr="00885FCF">
        <w:rPr>
          <w:b/>
          <w:bCs/>
          <w:sz w:val="28"/>
          <w:szCs w:val="28"/>
        </w:rPr>
        <w:t xml:space="preserve"> </w:t>
      </w:r>
      <w:r w:rsidRPr="00885FCF">
        <w:rPr>
          <w:bCs/>
          <w:sz w:val="28"/>
          <w:szCs w:val="28"/>
        </w:rPr>
        <w:t xml:space="preserve">(3-й этаж </w:t>
      </w:r>
      <w:proofErr w:type="spellStart"/>
      <w:r w:rsidRPr="00885FCF">
        <w:rPr>
          <w:rFonts w:eastAsia="Calibri"/>
          <w:sz w:val="28"/>
          <w:szCs w:val="28"/>
        </w:rPr>
        <w:t>каб</w:t>
      </w:r>
      <w:proofErr w:type="spellEnd"/>
      <w:r w:rsidRPr="00885FCF">
        <w:rPr>
          <w:rFonts w:eastAsia="Calibri"/>
          <w:sz w:val="28"/>
          <w:szCs w:val="28"/>
        </w:rPr>
        <w:t>. № 308</w:t>
      </w:r>
      <w:r w:rsidRPr="00885FCF">
        <w:rPr>
          <w:sz w:val="28"/>
          <w:szCs w:val="28"/>
        </w:rPr>
        <w:t>);</w:t>
      </w:r>
    </w:p>
    <w:p w:rsidR="00885FCF" w:rsidRPr="00885FCF" w:rsidRDefault="00885FCF" w:rsidP="00885F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5FCF">
        <w:rPr>
          <w:sz w:val="28"/>
          <w:szCs w:val="28"/>
        </w:rPr>
        <w:t>- р.п. Мулловка, ул. Советская, д. 63;</w:t>
      </w:r>
    </w:p>
    <w:p w:rsidR="00885FCF" w:rsidRPr="00885FCF" w:rsidRDefault="00885FCF" w:rsidP="00885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- р.п. </w:t>
      </w:r>
      <w:proofErr w:type="gramStart"/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Новая Майна, ул. Советская, д. 6; </w:t>
      </w:r>
      <w:proofErr w:type="gramEnd"/>
    </w:p>
    <w:p w:rsidR="00885FCF" w:rsidRPr="00885FCF" w:rsidRDefault="00885FCF" w:rsidP="00885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proofErr w:type="spellStart"/>
      <w:r w:rsidRPr="00885FCF">
        <w:rPr>
          <w:rFonts w:ascii="Times New Roman" w:eastAsia="Times New Roman" w:hAnsi="Times New Roman" w:cs="Times New Roman"/>
          <w:sz w:val="28"/>
          <w:szCs w:val="28"/>
        </w:rPr>
        <w:t>Тиинск</w:t>
      </w:r>
      <w:proofErr w:type="spellEnd"/>
      <w:r w:rsidRPr="00885FCF">
        <w:rPr>
          <w:rFonts w:ascii="Times New Roman" w:eastAsia="Times New Roman" w:hAnsi="Times New Roman" w:cs="Times New Roman"/>
          <w:sz w:val="28"/>
          <w:szCs w:val="28"/>
        </w:rPr>
        <w:t>, ул. Площадь Советов, д. 1;</w:t>
      </w:r>
    </w:p>
    <w:p w:rsidR="00885FCF" w:rsidRPr="00885FCF" w:rsidRDefault="00885FCF" w:rsidP="00885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proofErr w:type="spellStart"/>
      <w:r w:rsidRPr="00885FCF">
        <w:rPr>
          <w:rFonts w:ascii="Times New Roman" w:eastAsia="Times New Roman" w:hAnsi="Times New Roman" w:cs="Times New Roman"/>
          <w:sz w:val="28"/>
          <w:szCs w:val="28"/>
        </w:rPr>
        <w:t>Рязаново</w:t>
      </w:r>
      <w:proofErr w:type="spellEnd"/>
      <w:r w:rsidRPr="00885FCF">
        <w:rPr>
          <w:rFonts w:ascii="Times New Roman" w:eastAsia="Times New Roman" w:hAnsi="Times New Roman" w:cs="Times New Roman"/>
          <w:sz w:val="28"/>
          <w:szCs w:val="28"/>
        </w:rPr>
        <w:t>, ул. Октябрьская, д. 5;</w:t>
      </w:r>
    </w:p>
    <w:p w:rsidR="00885FCF" w:rsidRPr="00885FCF" w:rsidRDefault="00885FCF" w:rsidP="00885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- п. Новоселки, ул. </w:t>
      </w:r>
      <w:proofErr w:type="gramStart"/>
      <w:r w:rsidRPr="00885FCF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Pr="00885FCF">
        <w:rPr>
          <w:rFonts w:ascii="Times New Roman" w:eastAsia="Times New Roman" w:hAnsi="Times New Roman" w:cs="Times New Roman"/>
          <w:sz w:val="28"/>
          <w:szCs w:val="28"/>
        </w:rPr>
        <w:t>, д. 11.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проводятся Дни открытых дверей по вопросам предоставления государственных и муниципальных услуг в электронном виде и </w:t>
      </w:r>
      <w:proofErr w:type="spellStart"/>
      <w:r w:rsidRPr="00885FCF"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 w:rsidRPr="00885F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FCF" w:rsidRPr="00885FCF" w:rsidRDefault="00885FCF" w:rsidP="00885F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CF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организуются выездные семинары по обучению граждан работе с официальными сайтами  «Единый портал государственных и муниципальных услуг» и «Портал государственных и муниципальных услуг Ульяновской области», оказывается  практическая помощь от регистрации на  сайтах до конечного результата получения услуги;</w:t>
      </w:r>
    </w:p>
    <w:p w:rsidR="005D78FA" w:rsidRPr="007268B0" w:rsidRDefault="007268B0" w:rsidP="00885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B0">
        <w:rPr>
          <w:rFonts w:ascii="Times New Roman" w:hAnsi="Times New Roman" w:cs="Times New Roman"/>
          <w:sz w:val="28"/>
          <w:szCs w:val="28"/>
        </w:rPr>
        <w:t xml:space="preserve">Достигнут показатель </w:t>
      </w:r>
      <w:r w:rsidR="00892575">
        <w:rPr>
          <w:rFonts w:ascii="Times New Roman" w:hAnsi="Times New Roman" w:cs="Times New Roman"/>
          <w:sz w:val="28"/>
          <w:szCs w:val="28"/>
        </w:rPr>
        <w:t>–</w:t>
      </w:r>
      <w:r w:rsidRPr="0072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B0" w:rsidRDefault="007268B0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FA" w:rsidRDefault="00962D8F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66D3" w:rsidRPr="00BA66D3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Снижение среднего числа обращений представителей </w:t>
      </w:r>
      <w:proofErr w:type="spellStart"/>
      <w:proofErr w:type="gramStart"/>
      <w:r w:rsidR="00BA66D3" w:rsidRPr="00BA66D3">
        <w:rPr>
          <w:rFonts w:ascii="Times New Roman" w:eastAsia="Times New Roman" w:hAnsi="Times New Roman" w:cs="Times New Roman"/>
          <w:b/>
          <w:sz w:val="28"/>
          <w:szCs w:val="28"/>
        </w:rPr>
        <w:t>бизнес-сообщества</w:t>
      </w:r>
      <w:proofErr w:type="spellEnd"/>
      <w:proofErr w:type="gramEnd"/>
      <w:r w:rsidR="00BA66D3" w:rsidRPr="00BA66D3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</w:t>
      </w:r>
    </w:p>
    <w:p w:rsidR="00BA66D3" w:rsidRDefault="00BA66D3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выполнен.</w:t>
      </w:r>
    </w:p>
    <w:p w:rsidR="00BA66D3" w:rsidRDefault="00BA66D3" w:rsidP="0003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D3" w:rsidRPr="00BA66D3" w:rsidRDefault="00BA66D3" w:rsidP="0003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66D3">
        <w:rPr>
          <w:rFonts w:ascii="Times New Roman" w:hAnsi="Times New Roman" w:cs="Times New Roman"/>
          <w:b/>
          <w:sz w:val="28"/>
          <w:szCs w:val="28"/>
        </w:rPr>
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</w:t>
      </w:r>
    </w:p>
    <w:p w:rsidR="00BA66D3" w:rsidRDefault="00BA66D3" w:rsidP="00BA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выполнен.</w:t>
      </w:r>
    </w:p>
    <w:p w:rsidR="000321FE" w:rsidRPr="00BA66D3" w:rsidRDefault="000321FE" w:rsidP="0003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FE" w:rsidRPr="00BA66D3" w:rsidRDefault="000321FE" w:rsidP="0003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FE" w:rsidRPr="00BA66D3" w:rsidRDefault="000321FE" w:rsidP="000321FE">
      <w:pPr>
        <w:pStyle w:val="a3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000000" w:rsidRPr="00791B6B" w:rsidRDefault="008D065F" w:rsidP="0079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6B" w:rsidRPr="00791B6B" w:rsidRDefault="00791B6B">
      <w:pPr>
        <w:jc w:val="center"/>
        <w:rPr>
          <w:b/>
          <w:sz w:val="28"/>
          <w:szCs w:val="28"/>
        </w:rPr>
      </w:pPr>
    </w:p>
    <w:sectPr w:rsidR="00791B6B" w:rsidRPr="0079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FF1"/>
    <w:multiLevelType w:val="hybridMultilevel"/>
    <w:tmpl w:val="C60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B6B"/>
    <w:rsid w:val="000321FE"/>
    <w:rsid w:val="000607A0"/>
    <w:rsid w:val="00112AAB"/>
    <w:rsid w:val="002A18D4"/>
    <w:rsid w:val="002D73C7"/>
    <w:rsid w:val="00302DC8"/>
    <w:rsid w:val="005D78FA"/>
    <w:rsid w:val="007008CB"/>
    <w:rsid w:val="007268B0"/>
    <w:rsid w:val="00791B6B"/>
    <w:rsid w:val="00885FCF"/>
    <w:rsid w:val="00892575"/>
    <w:rsid w:val="008D065F"/>
    <w:rsid w:val="00962D8F"/>
    <w:rsid w:val="00966B00"/>
    <w:rsid w:val="00A214B4"/>
    <w:rsid w:val="00B23A21"/>
    <w:rsid w:val="00BA66D3"/>
    <w:rsid w:val="00D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6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791B6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rmal (Web)"/>
    <w:basedOn w:val="a"/>
    <w:rsid w:val="0088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85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16</cp:revision>
  <dcterms:created xsi:type="dcterms:W3CDTF">2016-06-27T11:06:00Z</dcterms:created>
  <dcterms:modified xsi:type="dcterms:W3CDTF">2016-06-27T11:55:00Z</dcterms:modified>
</cp:coreProperties>
</file>